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267B" w14:textId="3E18AC90" w:rsidR="00B477C5" w:rsidRPr="00D31926" w:rsidRDefault="00B477C5" w:rsidP="00B477C5">
      <w:pPr>
        <w:pStyle w:val="Title"/>
        <w:rPr>
          <w:b/>
          <w:bCs/>
        </w:rPr>
      </w:pPr>
      <w:r w:rsidRPr="00D31926">
        <w:rPr>
          <w:b/>
          <w:bCs/>
        </w:rPr>
        <w:t>5 Things to Know about Blackfacts.com, the Internet’s First and Most Popular Searchable Black History Website</w:t>
      </w:r>
    </w:p>
    <w:p w14:paraId="53A0E0F0" w14:textId="77777777" w:rsidR="00B477C5" w:rsidRPr="00B477C5" w:rsidRDefault="00B477C5" w:rsidP="00B477C5"/>
    <w:p w14:paraId="3DFB6CCE" w14:textId="5A70B121" w:rsidR="00F55281" w:rsidRDefault="00F55281" w:rsidP="00F64C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D59C12" wp14:editId="2F7E57B4">
            <wp:extent cx="5710006" cy="20955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92" cy="21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5A41" w14:textId="0100D82A" w:rsidR="00E84374" w:rsidRDefault="00E84374" w:rsidP="000974DB">
      <w:pPr>
        <w:pStyle w:val="Heading1"/>
      </w:pPr>
      <w:r>
        <w:t>Blackfacts is Pioneering</w:t>
      </w:r>
    </w:p>
    <w:p w14:paraId="187DFCD0" w14:textId="18717889" w:rsidR="00A7202A" w:rsidRDefault="00D23EEC" w:rsidP="000974DB">
      <w:r>
        <w:t>Originally started in 1997</w:t>
      </w:r>
      <w:r w:rsidR="00A7202A">
        <w:rPr>
          <w:rStyle w:val="EndnoteReference"/>
        </w:rPr>
        <w:endnoteReference w:id="1"/>
      </w:r>
      <w:r w:rsidR="00A7202A">
        <w:t xml:space="preserve"> as a </w:t>
      </w:r>
      <w:r w:rsidR="00066C82">
        <w:t xml:space="preserve">web site </w:t>
      </w:r>
      <w:r w:rsidR="00A7202A">
        <w:t xml:space="preserve">that showcased various events in Black History to present the internet as culturally relevant to people of African descent, </w:t>
      </w:r>
      <w:r w:rsidR="00010008">
        <w:t>BlackFacts</w:t>
      </w:r>
      <w:r w:rsidR="00A7202A">
        <w:t xml:space="preserve">.com </w:t>
      </w:r>
      <w:r w:rsidR="00C80048">
        <w:t>(</w:t>
      </w:r>
      <w:hyperlink r:id="rId9" w:history="1">
        <w:r w:rsidR="00C80048" w:rsidRPr="00310300">
          <w:rPr>
            <w:rStyle w:val="Hyperlink"/>
          </w:rPr>
          <w:t>https://blackfacts.com</w:t>
        </w:r>
      </w:hyperlink>
      <w:r w:rsidR="00C80048">
        <w:t xml:space="preserve">) </w:t>
      </w:r>
      <w:r w:rsidR="00A7202A">
        <w:t xml:space="preserve">was the Internet’s first searchable Black History site, and today is realizing the lifelong dream of </w:t>
      </w:r>
      <w:r w:rsidR="00010008">
        <w:t xml:space="preserve">NAACP founder </w:t>
      </w:r>
      <w:r w:rsidR="00A7202A">
        <w:t xml:space="preserve">and </w:t>
      </w:r>
      <w:r w:rsidR="00010008">
        <w:t xml:space="preserve">international scholar </w:t>
      </w:r>
      <w:r w:rsidR="00A7202A">
        <w:t>W.E.B. DuBois</w:t>
      </w:r>
      <w:r w:rsidR="00010008">
        <w:t xml:space="preserve"> that </w:t>
      </w:r>
      <w:r w:rsidR="0059179F">
        <w:t xml:space="preserve">he </w:t>
      </w:r>
      <w:r w:rsidR="00010008">
        <w:t>called</w:t>
      </w:r>
      <w:r w:rsidR="00A7202A">
        <w:t xml:space="preserve"> the ‘Encyclopedia Africana.’</w:t>
      </w:r>
    </w:p>
    <w:p w14:paraId="5429D8DD" w14:textId="3F497E05" w:rsidR="00E84374" w:rsidRDefault="00E84374" w:rsidP="00E84374">
      <w:pPr>
        <w:pStyle w:val="Heading1"/>
      </w:pPr>
      <w:r>
        <w:t>Blackfacts is #1</w:t>
      </w:r>
    </w:p>
    <w:p w14:paraId="7C4F6235" w14:textId="017454B8" w:rsidR="00A7202A" w:rsidRDefault="00A7202A">
      <w:r>
        <w:t>The #1 search result</w:t>
      </w:r>
      <w:r>
        <w:rPr>
          <w:rStyle w:val="EndnoteReference"/>
        </w:rPr>
        <w:endnoteReference w:id="2"/>
      </w:r>
      <w:r>
        <w:t xml:space="preserve"> on all the major </w:t>
      </w:r>
      <w:r w:rsidR="0003288F">
        <w:t xml:space="preserve">search </w:t>
      </w:r>
      <w:r>
        <w:t xml:space="preserve">engines for ‘black facts', the </w:t>
      </w:r>
      <w:r w:rsidR="00010008">
        <w:t>BlackFacts</w:t>
      </w:r>
      <w:r>
        <w:t xml:space="preserve"> web site serves millions of Black History facts to millions of site visitors each year, and every day, our almost 200K social media followers</w:t>
      </w:r>
      <w:r>
        <w:rPr>
          <w:rStyle w:val="EndnoteReference"/>
        </w:rPr>
        <w:endnoteReference w:id="3"/>
      </w:r>
      <w:r>
        <w:t xml:space="preserve"> and email subscribers get our daily recommended dose of ‘Black Facts Of The Day™’ in their inboxes and social media feeds.</w:t>
      </w:r>
    </w:p>
    <w:p w14:paraId="66E2D495" w14:textId="1C604316" w:rsidR="00E84374" w:rsidRDefault="00E84374" w:rsidP="00E84374">
      <w:pPr>
        <w:pStyle w:val="Heading1"/>
      </w:pPr>
      <w:r>
        <w:t>Blackfacts is Unique</w:t>
      </w:r>
      <w:r w:rsidR="000974DB">
        <w:t>,</w:t>
      </w:r>
      <w:r>
        <w:t xml:space="preserve"> Inspirational</w:t>
      </w:r>
      <w:r w:rsidR="000974DB">
        <w:t xml:space="preserve"> and OURS</w:t>
      </w:r>
    </w:p>
    <w:p w14:paraId="515B37D3" w14:textId="2100CF65" w:rsidR="00A7202A" w:rsidRDefault="00010008">
      <w:r>
        <w:t>BlackFacts</w:t>
      </w:r>
      <w:r w:rsidR="00A7202A">
        <w:t xml:space="preserve"> is not only world</w:t>
      </w:r>
      <w:r w:rsidR="0059179F">
        <w:t>-</w:t>
      </w:r>
      <w:r w:rsidR="00A7202A">
        <w:t>class technology that is ABOUT Black People, but was 100% Conceived, Created and Coded BY a Black Technologist - MIT Alumnus and Digital Pioneer Ken Granderson, who has been creating technologies designed to ‘Bring Communities of Color Into the Information Age’ since the dawn of the ‘Digital Divide.’</w:t>
      </w:r>
      <w:r w:rsidR="00A7202A">
        <w:rPr>
          <w:rStyle w:val="EndnoteReference"/>
        </w:rPr>
        <w:endnoteReference w:id="4"/>
      </w:r>
      <w:r w:rsidR="00A7202A">
        <w:t xml:space="preserve"> </w:t>
      </w:r>
    </w:p>
    <w:p w14:paraId="6B052BB2" w14:textId="686121D7" w:rsidR="00E84374" w:rsidRDefault="00E84374" w:rsidP="00E84374">
      <w:pPr>
        <w:pStyle w:val="Heading1"/>
      </w:pPr>
      <w:r>
        <w:t>Blackfacts is Scalable and Disruptive</w:t>
      </w:r>
    </w:p>
    <w:p w14:paraId="698FE25A" w14:textId="425814BF" w:rsidR="003B7125" w:rsidRDefault="00F55281">
      <w:r>
        <w:t>I</w:t>
      </w:r>
      <w:r w:rsidR="00A7202A">
        <w:t xml:space="preserve">n a world where so much that happens online is done in the name of getting ‘Likes’ for the day, week or month, </w:t>
      </w:r>
      <w:r w:rsidR="00010008">
        <w:t>BlackFacts</w:t>
      </w:r>
      <w:r w:rsidR="00A7202A">
        <w:t xml:space="preserve"> is driven by the BHAG (Big, Hairy Audacious Goal) of ‘Embracing Technology to Protect Your Culture’</w:t>
      </w:r>
      <w:r w:rsidR="00A7202A">
        <w:rPr>
          <w:rStyle w:val="EndnoteReference"/>
        </w:rPr>
        <w:endnoteReference w:id="5"/>
      </w:r>
      <w:r w:rsidR="00A7202A">
        <w:t xml:space="preserve"> </w:t>
      </w:r>
      <w:r w:rsidR="007126B0">
        <w:t xml:space="preserve">and </w:t>
      </w:r>
      <w:r w:rsidR="00C410CF">
        <w:t xml:space="preserve">runs </w:t>
      </w:r>
      <w:r w:rsidR="007126B0">
        <w:t xml:space="preserve">on </w:t>
      </w:r>
      <w:r w:rsidR="000019EE">
        <w:t>the</w:t>
      </w:r>
      <w:r w:rsidR="007126B0">
        <w:t xml:space="preserve"> platform </w:t>
      </w:r>
      <w:r w:rsidR="00C410CF">
        <w:t xml:space="preserve">Ken </w:t>
      </w:r>
      <w:r w:rsidR="000019EE">
        <w:t>built</w:t>
      </w:r>
      <w:r w:rsidR="007126B0">
        <w:t xml:space="preserve"> to</w:t>
      </w:r>
      <w:r w:rsidR="003B7125">
        <w:t>:</w:t>
      </w:r>
    </w:p>
    <w:p w14:paraId="2C20EBFA" w14:textId="77777777" w:rsidR="003B7125" w:rsidRDefault="003B7125" w:rsidP="003B7125">
      <w:pPr>
        <w:pStyle w:val="ListParagraph"/>
        <w:numPr>
          <w:ilvl w:val="0"/>
          <w:numId w:val="1"/>
        </w:numPr>
      </w:pPr>
      <w:r>
        <w:t>H</w:t>
      </w:r>
      <w:r w:rsidR="007126B0">
        <w:t xml:space="preserve">ost an unlimited number of virtual sites for members of </w:t>
      </w:r>
      <w:r w:rsidR="00C410CF">
        <w:t xml:space="preserve">various </w:t>
      </w:r>
      <w:r w:rsidR="007126B0">
        <w:t>ethnic, professional, fraternal, faith</w:t>
      </w:r>
      <w:r w:rsidR="00C410CF">
        <w:t xml:space="preserve"> or</w:t>
      </w:r>
      <w:r w:rsidR="007126B0">
        <w:t xml:space="preserve"> lifestyle</w:t>
      </w:r>
      <w:r w:rsidR="00C410CF">
        <w:t xml:space="preserve"> </w:t>
      </w:r>
      <w:r w:rsidR="007126B0">
        <w:t xml:space="preserve">groups to post their own history and achievements, </w:t>
      </w:r>
    </w:p>
    <w:p w14:paraId="0F1CA260" w14:textId="77777777" w:rsidR="003B7125" w:rsidRDefault="003B7125" w:rsidP="003B7125">
      <w:pPr>
        <w:pStyle w:val="ListParagraph"/>
        <w:numPr>
          <w:ilvl w:val="0"/>
          <w:numId w:val="1"/>
        </w:numPr>
      </w:pPr>
      <w:r>
        <w:t>C</w:t>
      </w:r>
      <w:r w:rsidR="007126B0">
        <w:t xml:space="preserve">onsume content from a variety of sources from online links to audio and video, </w:t>
      </w:r>
    </w:p>
    <w:p w14:paraId="0C29D19F" w14:textId="77777777" w:rsidR="003B7125" w:rsidRDefault="003B7125" w:rsidP="003B7125">
      <w:pPr>
        <w:pStyle w:val="ListParagraph"/>
        <w:numPr>
          <w:ilvl w:val="0"/>
          <w:numId w:val="1"/>
        </w:numPr>
      </w:pPr>
      <w:r>
        <w:t>C</w:t>
      </w:r>
      <w:r w:rsidR="007126B0">
        <w:t xml:space="preserve">ross-reference the content using multiple AI engines, </w:t>
      </w:r>
      <w:r w:rsidR="00C410CF">
        <w:t xml:space="preserve">and ultimately </w:t>
      </w:r>
    </w:p>
    <w:p w14:paraId="73209E5C" w14:textId="6A8C5496" w:rsidR="0096276E" w:rsidRDefault="003B7125" w:rsidP="003B7125">
      <w:pPr>
        <w:pStyle w:val="ListParagraph"/>
        <w:numPr>
          <w:ilvl w:val="0"/>
          <w:numId w:val="1"/>
        </w:numPr>
      </w:pPr>
      <w:r>
        <w:t>D</w:t>
      </w:r>
      <w:r w:rsidR="007126B0">
        <w:t>eliver it to groups and individuals subscribed to specific content channels on any present or future devices.</w:t>
      </w:r>
    </w:p>
    <w:p w14:paraId="2495E36C" w14:textId="6A85DD66" w:rsidR="000974DB" w:rsidRDefault="000974DB" w:rsidP="000974DB">
      <w:pPr>
        <w:pStyle w:val="Heading1"/>
      </w:pPr>
      <w:r>
        <w:lastRenderedPageBreak/>
        <w:t xml:space="preserve">Blackfacts Needs </w:t>
      </w:r>
      <w:r w:rsidR="00B477C5">
        <w:t xml:space="preserve">YOU </w:t>
      </w:r>
      <w:r>
        <w:t xml:space="preserve">to </w:t>
      </w:r>
      <w:r w:rsidR="00B477C5">
        <w:t xml:space="preserve">Help </w:t>
      </w:r>
      <w:r>
        <w:t>Spread the Word</w:t>
      </w:r>
    </w:p>
    <w:p w14:paraId="64E05F82" w14:textId="4668A8E0" w:rsidR="000974DB" w:rsidRDefault="00B477C5" w:rsidP="000974DB">
      <w:r>
        <w:t>Blackfacts’ popularity and search engine ranking have all been 100% organic, based on our longevity and people sharing the site under the principle ‘Each One Teach One.’</w:t>
      </w:r>
    </w:p>
    <w:p w14:paraId="5EFB5851" w14:textId="6B62D375" w:rsidR="00B477C5" w:rsidRPr="000974DB" w:rsidRDefault="00B477C5" w:rsidP="000974DB">
      <w:r>
        <w:t xml:space="preserve">In order for Blackfacts to realize its potential as the #1 go-to destination to find out anything about Black People, we ask you to visit the site at </w:t>
      </w:r>
      <w:hyperlink r:id="rId10" w:history="1">
        <w:r w:rsidRPr="00833AAE">
          <w:rPr>
            <w:rStyle w:val="Hyperlink"/>
          </w:rPr>
          <w:t>https://blackfacts.com</w:t>
        </w:r>
      </w:hyperlink>
      <w:r>
        <w:t>, and if you like what you see, TELL SOMEBODY, and even better, create an account and then you can ADD A FACT to start the trend of telling OurStory!</w:t>
      </w:r>
    </w:p>
    <w:p w14:paraId="45A70FF8" w14:textId="301221D9" w:rsidR="007126B0" w:rsidRDefault="007126B0">
      <w:r>
        <w:t xml:space="preserve">Thanks to </w:t>
      </w:r>
      <w:r w:rsidR="00010008">
        <w:t>BlackFacts</w:t>
      </w:r>
      <w:r w:rsidR="00887487">
        <w:t>.com</w:t>
      </w:r>
      <w:r>
        <w:t xml:space="preserve">, we now </w:t>
      </w:r>
      <w:r w:rsidR="00887487">
        <w:t xml:space="preserve">have the ability to tell our own stories in the permanent medium of digital content, </w:t>
      </w:r>
      <w:r w:rsidR="00960E52">
        <w:t xml:space="preserve">which is </w:t>
      </w:r>
      <w:r w:rsidR="0037233E">
        <w:t xml:space="preserve">essential </w:t>
      </w:r>
      <w:r w:rsidR="00960E52">
        <w:t xml:space="preserve">for future generations to know about, </w:t>
      </w:r>
      <w:r w:rsidR="00887487">
        <w:t>because</w:t>
      </w:r>
    </w:p>
    <w:p w14:paraId="00673FC3" w14:textId="23A58345" w:rsidR="0034597D" w:rsidRDefault="000974DB" w:rsidP="000974DB">
      <w:pPr>
        <w:jc w:val="center"/>
      </w:pPr>
      <w:r>
        <w:rPr>
          <w:noProof/>
        </w:rPr>
        <w:drawing>
          <wp:inline distT="0" distB="0" distL="0" distR="0" wp14:anchorId="3E4499C9" wp14:editId="4BC5EAD9">
            <wp:extent cx="1419225" cy="14146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13" cy="142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A943" w14:textId="77F74032" w:rsidR="00DA34E6" w:rsidRDefault="00DA34E6" w:rsidP="000974DB">
      <w:pPr>
        <w:jc w:val="center"/>
      </w:pPr>
    </w:p>
    <w:p w14:paraId="6366C52F" w14:textId="1C8C17BD" w:rsidR="00DA34E6" w:rsidRDefault="00DA34E6" w:rsidP="00DA34E6">
      <w:pPr>
        <w:spacing w:after="0"/>
      </w:pPr>
      <w:r>
        <w:t>For more information, contact:</w:t>
      </w:r>
    </w:p>
    <w:p w14:paraId="077DDB23" w14:textId="77777777" w:rsidR="00DA34E6" w:rsidRDefault="00DA34E6" w:rsidP="00DA34E6">
      <w:pPr>
        <w:spacing w:after="0"/>
      </w:pPr>
    </w:p>
    <w:p w14:paraId="024C7954" w14:textId="77777777" w:rsidR="00DA34E6" w:rsidRDefault="00DA34E6" w:rsidP="00DA34E6">
      <w:pPr>
        <w:spacing w:after="0"/>
        <w:rPr>
          <w:rFonts w:ascii="Calibri" w:eastAsia="Calibri" w:hAnsi="Calibri"/>
          <w:b/>
          <w:bCs/>
          <w:noProof/>
          <w:color w:val="000000"/>
          <w:sz w:val="32"/>
          <w:szCs w:val="32"/>
        </w:rPr>
      </w:pPr>
      <w:bookmarkStart w:id="0" w:name="_MailAutoSig"/>
      <w:r>
        <w:rPr>
          <w:rFonts w:ascii="Calibri" w:hAnsi="Calibri" w:cs="Calibri"/>
          <w:b/>
          <w:bCs/>
          <w:noProof/>
          <w:color w:val="000000"/>
          <w:sz w:val="32"/>
          <w:szCs w:val="32"/>
        </w:rPr>
        <w:t>Ken Granderson</w:t>
      </w:r>
    </w:p>
    <w:p w14:paraId="4AD7340D" w14:textId="77777777" w:rsidR="00DA34E6" w:rsidRDefault="00DA34E6" w:rsidP="00DA34E6">
      <w:pPr>
        <w:spacing w:after="0"/>
        <w:rPr>
          <w:rFonts w:ascii="Calibri" w:hAnsi="Calibri" w:cs="Calibri"/>
          <w:b/>
          <w:bCs/>
          <w:noProof/>
          <w:color w:val="806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806000"/>
          <w:sz w:val="24"/>
          <w:szCs w:val="24"/>
        </w:rPr>
        <w:t>Co-Founder/CTO</w:t>
      </w:r>
    </w:p>
    <w:p w14:paraId="3CF4BAD4" w14:textId="77777777" w:rsidR="00DA34E6" w:rsidRDefault="00DA34E6" w:rsidP="00DA34E6">
      <w:pPr>
        <w:spacing w:after="0"/>
        <w:rPr>
          <w:rFonts w:ascii="Times New Roman" w:hAnsi="Times New Roman" w:cs="Times New Roman"/>
          <w:i/>
          <w:iCs/>
          <w:noProof/>
          <w:color w:val="1F497D"/>
          <w:sz w:val="16"/>
          <w:szCs w:val="16"/>
        </w:rPr>
      </w:pPr>
    </w:p>
    <w:p w14:paraId="13B03B46" w14:textId="466B8474" w:rsidR="00DA34E6" w:rsidRDefault="00DA34E6" w:rsidP="00DA34E6">
      <w:pPr>
        <w:spacing w:after="0"/>
        <w:rPr>
          <w:rFonts w:ascii="Calibri" w:hAnsi="Calibri" w:cs="Calibri"/>
          <w:noProof/>
          <w:color w:val="1F497D"/>
          <w:sz w:val="24"/>
          <w:szCs w:val="24"/>
        </w:rPr>
      </w:pPr>
      <w:r>
        <w:rPr>
          <w:rFonts w:ascii="Calibri" w:hAnsi="Calibri" w:cs="Calibri"/>
          <w:noProof/>
          <w:color w:val="1F497D"/>
          <w:sz w:val="24"/>
          <w:szCs w:val="24"/>
        </w:rPr>
        <w:drawing>
          <wp:inline distT="0" distB="0" distL="0" distR="0" wp14:anchorId="56D6BF83" wp14:editId="15B11B28">
            <wp:extent cx="1562100" cy="447675"/>
            <wp:effectExtent l="0" t="0" r="0" b="9525"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picture containing clipart&#10;&#10;Description generated with very high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EA140" w14:textId="77777777" w:rsidR="00DA34E6" w:rsidRDefault="00DA34E6" w:rsidP="00DA34E6">
      <w:pPr>
        <w:spacing w:after="0"/>
        <w:rPr>
          <w:rFonts w:ascii="Calibri" w:hAnsi="Calibri" w:cs="Calibri"/>
          <w:noProof/>
          <w:color w:val="1F497D"/>
          <w:sz w:val="16"/>
          <w:szCs w:val="16"/>
        </w:rPr>
      </w:pPr>
    </w:p>
    <w:p w14:paraId="31B9D410" w14:textId="256F5362" w:rsidR="00DA34E6" w:rsidRDefault="00DA34E6" w:rsidP="00DA34E6">
      <w:pPr>
        <w:spacing w:after="0"/>
        <w:rPr>
          <w:rFonts w:ascii="Calibri" w:hAnsi="Calibri" w:cs="Calibri"/>
          <w:noProof/>
          <w:color w:val="806000"/>
          <w:sz w:val="24"/>
          <w:szCs w:val="24"/>
        </w:rPr>
      </w:pPr>
      <w:r>
        <w:rPr>
          <w:rFonts w:ascii="Calibri" w:hAnsi="Calibri" w:cs="Calibri"/>
          <w:noProof/>
          <w:color w:val="806000"/>
          <w:sz w:val="24"/>
          <w:szCs w:val="24"/>
        </w:rPr>
        <w:t>Blackfacts Brooklyn Office</w:t>
      </w:r>
      <w:r>
        <w:rPr>
          <w:rFonts w:ascii="Calibri" w:hAnsi="Calibri" w:cs="Calibri"/>
          <w:noProof/>
          <w:color w:val="806000"/>
          <w:sz w:val="24"/>
          <w:szCs w:val="24"/>
        </w:rPr>
        <w:t xml:space="preserve"> - </w:t>
      </w:r>
      <w:bookmarkStart w:id="1" w:name="_GoBack"/>
      <w:bookmarkEnd w:id="1"/>
      <w:r>
        <w:rPr>
          <w:rFonts w:ascii="Calibri" w:hAnsi="Calibri" w:cs="Calibri"/>
          <w:noProof/>
          <w:color w:val="806000"/>
          <w:sz w:val="24"/>
          <w:szCs w:val="24"/>
        </w:rPr>
        <w:t>Bed-Stuy, Brooklyn USA</w:t>
      </w:r>
    </w:p>
    <w:p w14:paraId="41093EDB" w14:textId="77777777" w:rsidR="00DA34E6" w:rsidRDefault="00DA34E6" w:rsidP="00DA34E6">
      <w:pPr>
        <w:spacing w:after="0"/>
        <w:rPr>
          <w:noProof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806000"/>
          <w:sz w:val="24"/>
          <w:szCs w:val="24"/>
        </w:rPr>
        <w:t>Web:</w:t>
      </w:r>
      <w:r>
        <w:rPr>
          <w:noProof/>
          <w:color w:val="806000"/>
          <w:sz w:val="24"/>
          <w:szCs w:val="24"/>
        </w:rPr>
        <w:t xml:space="preserve"> </w:t>
      </w:r>
      <w:hyperlink r:id="rId13" w:history="1">
        <w:r>
          <w:rPr>
            <w:rStyle w:val="Hyperlink"/>
            <w:noProof/>
            <w:color w:val="0563C1"/>
            <w:sz w:val="24"/>
            <w:szCs w:val="24"/>
          </w:rPr>
          <w:t>www.blackfacts.com</w:t>
        </w:r>
      </w:hyperlink>
      <w:r>
        <w:rPr>
          <w:noProof/>
          <w:sz w:val="24"/>
          <w:szCs w:val="24"/>
        </w:rPr>
        <w:t xml:space="preserve"> </w:t>
      </w:r>
    </w:p>
    <w:p w14:paraId="1ABD379F" w14:textId="77777777" w:rsidR="00DA34E6" w:rsidRDefault="00DA34E6" w:rsidP="00DA34E6">
      <w:pPr>
        <w:spacing w:after="0"/>
        <w:rPr>
          <w:noProof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806000"/>
          <w:sz w:val="24"/>
          <w:szCs w:val="24"/>
        </w:rPr>
        <w:t>Email:</w:t>
      </w:r>
      <w:r>
        <w:rPr>
          <w:b/>
          <w:bCs/>
          <w:noProof/>
          <w:color w:val="1F497D"/>
          <w:sz w:val="24"/>
          <w:szCs w:val="24"/>
        </w:rPr>
        <w:t xml:space="preserve"> </w:t>
      </w:r>
      <w:hyperlink r:id="rId14" w:history="1">
        <w:r>
          <w:rPr>
            <w:rStyle w:val="Hyperlink"/>
            <w:noProof/>
            <w:color w:val="0563C1"/>
            <w:sz w:val="24"/>
            <w:szCs w:val="24"/>
          </w:rPr>
          <w:t>ken@blackfacts.com</w:t>
        </w:r>
      </w:hyperlink>
      <w:r>
        <w:rPr>
          <w:noProof/>
          <w:sz w:val="24"/>
          <w:szCs w:val="24"/>
        </w:rPr>
        <w:t xml:space="preserve"> </w:t>
      </w:r>
    </w:p>
    <w:p w14:paraId="680B7CFE" w14:textId="77777777" w:rsidR="00DA34E6" w:rsidRDefault="00DA34E6" w:rsidP="00DA34E6">
      <w:pPr>
        <w:spacing w:after="0"/>
        <w:rPr>
          <w:noProof/>
          <w:color w:val="1F497D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806000"/>
          <w:sz w:val="24"/>
          <w:szCs w:val="24"/>
        </w:rPr>
        <w:t>Phone:</w:t>
      </w:r>
      <w:r>
        <w:rPr>
          <w:noProof/>
          <w:color w:val="1F497D"/>
          <w:sz w:val="24"/>
          <w:szCs w:val="24"/>
        </w:rPr>
        <w:t xml:space="preserve"> (857) 222-2318</w:t>
      </w:r>
    </w:p>
    <w:p w14:paraId="1BC6F8E3" w14:textId="77777777" w:rsidR="00DA34E6" w:rsidRDefault="00DA34E6" w:rsidP="00DA34E6">
      <w:pPr>
        <w:spacing w:after="0"/>
        <w:rPr>
          <w:rFonts w:ascii="Verdana" w:hAnsi="Verdana"/>
          <w:i/>
          <w:iCs/>
          <w:noProof/>
          <w:sz w:val="15"/>
          <w:szCs w:val="15"/>
        </w:rPr>
      </w:pPr>
      <w:r>
        <w:rPr>
          <w:rFonts w:ascii="Verdana" w:hAnsi="Verdana"/>
          <w:i/>
          <w:iCs/>
          <w:noProof/>
          <w:sz w:val="15"/>
          <w:szCs w:val="15"/>
        </w:rPr>
        <w:t> BlackFacts.com is a Service of Intellitech Consulting Enterprises, Inc (</w:t>
      </w:r>
      <w:hyperlink r:id="rId15" w:history="1">
        <w:r>
          <w:rPr>
            <w:rStyle w:val="Hyperlink"/>
            <w:rFonts w:ascii="Verdana" w:hAnsi="Verdana"/>
            <w:i/>
            <w:iCs/>
            <w:noProof/>
            <w:color w:val="0563C1"/>
            <w:sz w:val="15"/>
            <w:szCs w:val="15"/>
          </w:rPr>
          <w:t>www.intellitech.net</w:t>
        </w:r>
      </w:hyperlink>
      <w:r>
        <w:rPr>
          <w:rFonts w:ascii="Verdana" w:hAnsi="Verdana"/>
          <w:i/>
          <w:iCs/>
          <w:noProof/>
          <w:sz w:val="15"/>
          <w:szCs w:val="15"/>
        </w:rPr>
        <w:t>) all rights reserved.</w:t>
      </w:r>
    </w:p>
    <w:bookmarkEnd w:id="0"/>
    <w:p w14:paraId="45776D59" w14:textId="77777777" w:rsidR="00DA34E6" w:rsidRDefault="00DA34E6" w:rsidP="00DA34E6">
      <w:pPr>
        <w:spacing w:after="0"/>
      </w:pPr>
    </w:p>
    <w:p w14:paraId="0A519CC1" w14:textId="77777777" w:rsidR="00DA34E6" w:rsidRDefault="00DA34E6" w:rsidP="00DA34E6">
      <w:pPr>
        <w:spacing w:after="0"/>
        <w:jc w:val="center"/>
      </w:pPr>
    </w:p>
    <w:sectPr w:rsidR="00DA34E6" w:rsidSect="00DA34E6">
      <w:endnotePr>
        <w:numFmt w:val="decimal"/>
      </w:endnote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F69E8" w14:textId="77777777" w:rsidR="00454B60" w:rsidRDefault="00454B60" w:rsidP="0096276E">
      <w:pPr>
        <w:spacing w:after="0" w:line="240" w:lineRule="auto"/>
      </w:pPr>
      <w:r>
        <w:separator/>
      </w:r>
    </w:p>
  </w:endnote>
  <w:endnote w:type="continuationSeparator" w:id="0">
    <w:p w14:paraId="788C28C2" w14:textId="77777777" w:rsidR="00454B60" w:rsidRDefault="00454B60" w:rsidP="0096276E">
      <w:pPr>
        <w:spacing w:after="0" w:line="240" w:lineRule="auto"/>
      </w:pPr>
      <w:r>
        <w:continuationSeparator/>
      </w:r>
    </w:p>
  </w:endnote>
  <w:endnote w:id="1">
    <w:p w14:paraId="08B296C0" w14:textId="4250BFEB" w:rsidR="00A7202A" w:rsidRDefault="00A7202A">
      <w:pPr>
        <w:pStyle w:val="EndnoteText"/>
      </w:pPr>
      <w:r>
        <w:rPr>
          <w:rStyle w:val="EndnoteReference"/>
        </w:rPr>
        <w:endnoteRef/>
      </w:r>
      <w:r>
        <w:t xml:space="preserve"> 1997 Capture of Blackfacts.com on the Wayback Machine - </w:t>
      </w:r>
      <w:hyperlink r:id="rId1" w:history="1">
        <w:r>
          <w:rPr>
            <w:rStyle w:val="Hyperlink"/>
          </w:rPr>
          <w:t>http://web.archive.org/web/19970413144554/http://www.blackfacts.com/</w:t>
        </w:r>
      </w:hyperlink>
    </w:p>
  </w:endnote>
  <w:endnote w:id="2">
    <w:p w14:paraId="5C5E8F83" w14:textId="6FF30FC7" w:rsidR="00A7202A" w:rsidRDefault="00A7202A">
      <w:pPr>
        <w:pStyle w:val="EndnoteText"/>
      </w:pPr>
      <w:r>
        <w:rPr>
          <w:rStyle w:val="EndnoteReference"/>
        </w:rPr>
        <w:endnoteRef/>
      </w:r>
      <w:r>
        <w:t xml:space="preserve"> Google Example: </w:t>
      </w:r>
      <w:hyperlink r:id="rId2" w:history="1">
        <w:r>
          <w:rPr>
            <w:rStyle w:val="Hyperlink"/>
          </w:rPr>
          <w:t>https://www.google.com/search?q=black+facts</w:t>
        </w:r>
      </w:hyperlink>
      <w:r>
        <w:t xml:space="preserve"> (Paid Ads may be shown before organic search results, but are visibly marked as ‘Ad’)</w:t>
      </w:r>
    </w:p>
  </w:endnote>
  <w:endnote w:id="3">
    <w:p w14:paraId="571EBE5F" w14:textId="5315B79C" w:rsidR="00A7202A" w:rsidRDefault="00A7202A">
      <w:pPr>
        <w:pStyle w:val="EndnoteText"/>
      </w:pPr>
      <w:r>
        <w:rPr>
          <w:rStyle w:val="EndnoteReference"/>
        </w:rPr>
        <w:endnoteRef/>
      </w:r>
      <w:r>
        <w:t xml:space="preserve"> As of 1/26/2020 – 96K Facebook follows at </w:t>
      </w:r>
      <w:hyperlink r:id="rId3" w:history="1">
        <w:r>
          <w:rPr>
            <w:rStyle w:val="Hyperlink"/>
          </w:rPr>
          <w:t>https://www.facebook.com/BlackFacts/</w:t>
        </w:r>
      </w:hyperlink>
      <w:r>
        <w:t xml:space="preserve">, 74.6K Instagram followers at </w:t>
      </w:r>
      <w:hyperlink r:id="rId4" w:history="1">
        <w:r>
          <w:rPr>
            <w:rStyle w:val="Hyperlink"/>
          </w:rPr>
          <w:t>https://www.instagram.com/blackfactsonline/</w:t>
        </w:r>
      </w:hyperlink>
      <w:r>
        <w:t xml:space="preserve">, 10.2K Twitter followers at </w:t>
      </w:r>
      <w:hyperlink r:id="rId5" w:history="1">
        <w:r>
          <w:rPr>
            <w:rStyle w:val="Hyperlink"/>
          </w:rPr>
          <w:t>https://twitter.com/blackfacts</w:t>
        </w:r>
      </w:hyperlink>
    </w:p>
  </w:endnote>
  <w:endnote w:id="4">
    <w:p w14:paraId="1FA9A7A4" w14:textId="111FFBB7" w:rsidR="00A7202A" w:rsidRDefault="00A7202A">
      <w:pPr>
        <w:pStyle w:val="EndnoteText"/>
      </w:pPr>
      <w:r>
        <w:rPr>
          <w:rStyle w:val="EndnoteReference"/>
        </w:rPr>
        <w:endnoteRef/>
      </w:r>
      <w:r>
        <w:t xml:space="preserve"> Ken’s Digital </w:t>
      </w:r>
      <w:r w:rsidR="0059179F">
        <w:t>History</w:t>
      </w:r>
      <w:r>
        <w:t xml:space="preserve">: </w:t>
      </w:r>
      <w:hyperlink r:id="rId6" w:history="1">
        <w:r>
          <w:rPr>
            <w:rStyle w:val="Hyperlink"/>
          </w:rPr>
          <w:t>http://www.kengranderson.com/</w:t>
        </w:r>
      </w:hyperlink>
      <w:r>
        <w:t>.  Ken is featured in “</w:t>
      </w:r>
      <w:r w:rsidRPr="008377DD">
        <w:t>Black Software: The Internet &amp; Racial Justice, from the AfroNet to Black Lives Matter</w:t>
      </w:r>
      <w:r>
        <w:t xml:space="preserve">” </w:t>
      </w:r>
      <w:hyperlink r:id="rId7" w:history="1">
        <w:r>
          <w:rPr>
            <w:rStyle w:val="Hyperlink"/>
          </w:rPr>
          <w:t>https://www.amazon.com/Black-Software-Internet-Justice-AfroNet/dp/0190863846</w:t>
        </w:r>
      </w:hyperlink>
    </w:p>
  </w:endnote>
  <w:endnote w:id="5">
    <w:p w14:paraId="4770E5EF" w14:textId="00AC74A6" w:rsidR="00A7202A" w:rsidRDefault="00A7202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25877" w:rsidRPr="00A25877">
        <w:t>Lessons From Wakanda: Embrace Technology To Protect Your Culture</w:t>
      </w:r>
      <w:r w:rsidR="00A25877">
        <w:t xml:space="preserve">, by Ken Granderson - </w:t>
      </w:r>
      <w:hyperlink r:id="rId8" w:history="1">
        <w:r w:rsidR="00A25877" w:rsidRPr="00310300">
          <w:rPr>
            <w:rStyle w:val="Hyperlink"/>
          </w:rPr>
          <w:t>https://www.linkedin.com/pulse/lessons-from-wakanda-embrace-technology-protect-your-ken-granderson/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6FD30" w14:textId="77777777" w:rsidR="00454B60" w:rsidRDefault="00454B60" w:rsidP="0096276E">
      <w:pPr>
        <w:spacing w:after="0" w:line="240" w:lineRule="auto"/>
      </w:pPr>
      <w:r>
        <w:separator/>
      </w:r>
    </w:p>
  </w:footnote>
  <w:footnote w:type="continuationSeparator" w:id="0">
    <w:p w14:paraId="078BA463" w14:textId="77777777" w:rsidR="00454B60" w:rsidRDefault="00454B60" w:rsidP="0096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55F9"/>
    <w:multiLevelType w:val="hybridMultilevel"/>
    <w:tmpl w:val="FBDCC6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F7199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DE"/>
    <w:rsid w:val="000019EE"/>
    <w:rsid w:val="00010008"/>
    <w:rsid w:val="0003288F"/>
    <w:rsid w:val="00066C82"/>
    <w:rsid w:val="00071BB1"/>
    <w:rsid w:val="000974DB"/>
    <w:rsid w:val="000F540C"/>
    <w:rsid w:val="0018146D"/>
    <w:rsid w:val="001E6E16"/>
    <w:rsid w:val="002610F0"/>
    <w:rsid w:val="002955DE"/>
    <w:rsid w:val="002D6E94"/>
    <w:rsid w:val="0034597D"/>
    <w:rsid w:val="0037233E"/>
    <w:rsid w:val="003B7125"/>
    <w:rsid w:val="0041704E"/>
    <w:rsid w:val="00454B60"/>
    <w:rsid w:val="004F2C21"/>
    <w:rsid w:val="00523411"/>
    <w:rsid w:val="0059179F"/>
    <w:rsid w:val="005B24A6"/>
    <w:rsid w:val="00624495"/>
    <w:rsid w:val="007126B0"/>
    <w:rsid w:val="0073744B"/>
    <w:rsid w:val="00754D53"/>
    <w:rsid w:val="0075537C"/>
    <w:rsid w:val="007D0358"/>
    <w:rsid w:val="008377DD"/>
    <w:rsid w:val="00887487"/>
    <w:rsid w:val="008A04DE"/>
    <w:rsid w:val="008A0E44"/>
    <w:rsid w:val="00960E52"/>
    <w:rsid w:val="0096276E"/>
    <w:rsid w:val="009819CA"/>
    <w:rsid w:val="00A25877"/>
    <w:rsid w:val="00A344FB"/>
    <w:rsid w:val="00A7202A"/>
    <w:rsid w:val="00A95CE1"/>
    <w:rsid w:val="00AD7419"/>
    <w:rsid w:val="00AF114A"/>
    <w:rsid w:val="00B255DC"/>
    <w:rsid w:val="00B477C5"/>
    <w:rsid w:val="00C05CC3"/>
    <w:rsid w:val="00C410CF"/>
    <w:rsid w:val="00C629FE"/>
    <w:rsid w:val="00C80048"/>
    <w:rsid w:val="00D23EEC"/>
    <w:rsid w:val="00D31926"/>
    <w:rsid w:val="00DA34E6"/>
    <w:rsid w:val="00DB1FD5"/>
    <w:rsid w:val="00E12B85"/>
    <w:rsid w:val="00E84374"/>
    <w:rsid w:val="00F00DE1"/>
    <w:rsid w:val="00F04A4A"/>
    <w:rsid w:val="00F55281"/>
    <w:rsid w:val="00F64CD0"/>
    <w:rsid w:val="00F9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D92B"/>
  <w15:chartTrackingRefBased/>
  <w15:docId w15:val="{1C7E34C5-BD1F-E142-A99D-078417E2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D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D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DB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D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D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D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D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D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D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D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276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7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7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27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6B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31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92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202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0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02A"/>
    <w:rPr>
      <w:vertAlign w:val="superscript"/>
    </w:rPr>
  </w:style>
  <w:style w:type="paragraph" w:styleId="ListParagraph">
    <w:name w:val="List Paragraph"/>
    <w:basedOn w:val="Normal"/>
    <w:uiPriority w:val="34"/>
    <w:qFormat/>
    <w:rsid w:val="003B71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587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74DB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D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DB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D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DB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lackfact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ntellitech.net/" TargetMode="External"/><Relationship Id="rId10" Type="http://schemas.openxmlformats.org/officeDocument/2006/relationships/hyperlink" Target="https://blackfac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ackfacts.com" TargetMode="External"/><Relationship Id="rId14" Type="http://schemas.openxmlformats.org/officeDocument/2006/relationships/hyperlink" Target="mailto:ken@blackfacts.com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lessons-from-wakanda-embrace-technology-protect-your-ken-granderson/" TargetMode="External"/><Relationship Id="rId3" Type="http://schemas.openxmlformats.org/officeDocument/2006/relationships/hyperlink" Target="https://www.facebook.com/BlackFacts/" TargetMode="External"/><Relationship Id="rId7" Type="http://schemas.openxmlformats.org/officeDocument/2006/relationships/hyperlink" Target="https://www.amazon.com/Black-Software-Internet-Justice-AfroNet/dp/0190863846" TargetMode="External"/><Relationship Id="rId2" Type="http://schemas.openxmlformats.org/officeDocument/2006/relationships/hyperlink" Target="https://www.google.com/search?q=black+facts" TargetMode="External"/><Relationship Id="rId1" Type="http://schemas.openxmlformats.org/officeDocument/2006/relationships/hyperlink" Target="http://web.archive.org/web/19970413144554/http:/www.blackfacts.com/" TargetMode="External"/><Relationship Id="rId6" Type="http://schemas.openxmlformats.org/officeDocument/2006/relationships/hyperlink" Target="http://www.kengranderson.com/" TargetMode="External"/><Relationship Id="rId5" Type="http://schemas.openxmlformats.org/officeDocument/2006/relationships/hyperlink" Target="https://twitter.com/blackfacts" TargetMode="External"/><Relationship Id="rId4" Type="http://schemas.openxmlformats.org/officeDocument/2006/relationships/hyperlink" Target="https://www.instagram.com/blackfacts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8838-55F5-4D86-813A-793F652D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Granderson</dc:creator>
  <cp:keywords/>
  <dc:description/>
  <cp:lastModifiedBy>Ken Granderson</cp:lastModifiedBy>
  <cp:revision>4</cp:revision>
  <cp:lastPrinted>2020-01-27T01:36:00Z</cp:lastPrinted>
  <dcterms:created xsi:type="dcterms:W3CDTF">2020-02-06T20:20:00Z</dcterms:created>
  <dcterms:modified xsi:type="dcterms:W3CDTF">2020-02-20T10:45:00Z</dcterms:modified>
</cp:coreProperties>
</file>